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 w:firstRow="0" w:lastRow="0" w:firstColumn="0" w:lastColumn="0" w:noHBand="0" w:noVBand="0"/>
      </w:tblPr>
      <w:tblGrid>
        <w:gridCol w:w="4049"/>
        <w:gridCol w:w="5590"/>
      </w:tblGrid>
      <w:tr w:rsidR="00F825FF" w14:paraId="6114C8B8" w14:textId="77777777" w:rsidTr="00CD24DB">
        <w:trPr>
          <w:trHeight w:val="284"/>
        </w:trPr>
        <w:tc>
          <w:tcPr>
            <w:tcW w:w="4049" w:type="dxa"/>
            <w:shd w:val="clear" w:color="auto" w:fill="auto"/>
          </w:tcPr>
          <w:p w14:paraId="19CB9A73" w14:textId="77777777" w:rsidR="00F825FF" w:rsidRDefault="00F825FF" w:rsidP="00CD24DB">
            <w:pPr>
              <w:pStyle w:val="Titre"/>
            </w:pPr>
            <w:bookmarkStart w:id="0" w:name="_Hlk53501246"/>
            <w:r>
              <w:rPr>
                <w:rFonts w:ascii="Calibri" w:hAnsi="Calibri" w:cs="Calibri"/>
                <w:szCs w:val="24"/>
                <w:lang w:eastAsia="en-GB"/>
              </w:rPr>
              <w:t>Agenda Item 11</w:t>
            </w:r>
          </w:p>
        </w:tc>
        <w:tc>
          <w:tcPr>
            <w:tcW w:w="5590" w:type="dxa"/>
            <w:shd w:val="clear" w:color="auto" w:fill="auto"/>
          </w:tcPr>
          <w:p w14:paraId="32F0F5DC" w14:textId="31F25084" w:rsidR="00F825FF" w:rsidRDefault="00F825FF" w:rsidP="00CD24DB">
            <w:pPr>
              <w:pStyle w:val="Titre"/>
              <w:jc w:val="right"/>
            </w:pPr>
            <w:r>
              <w:rPr>
                <w:rFonts w:ascii="Calibri" w:hAnsi="Calibri" w:cs="Calibri"/>
                <w:szCs w:val="24"/>
                <w:lang w:eastAsia="en-GB"/>
              </w:rPr>
              <w:t>Annex 7.</w:t>
            </w:r>
            <w:r>
              <w:rPr>
                <w:rFonts w:ascii="Calibri" w:hAnsi="Calibri" w:cs="Calibri"/>
                <w:szCs w:val="24"/>
                <w:lang w:eastAsia="en-GB"/>
              </w:rPr>
              <w:t>3</w:t>
            </w:r>
          </w:p>
        </w:tc>
      </w:tr>
      <w:tr w:rsidR="00F825FF" w14:paraId="446991A1" w14:textId="77777777" w:rsidTr="00CD24DB">
        <w:trPr>
          <w:trHeight w:val="284"/>
        </w:trPr>
        <w:tc>
          <w:tcPr>
            <w:tcW w:w="9639" w:type="dxa"/>
            <w:gridSpan w:val="2"/>
            <w:shd w:val="clear" w:color="auto" w:fill="auto"/>
          </w:tcPr>
          <w:p w14:paraId="756525D7" w14:textId="77777777" w:rsidR="00F825FF" w:rsidRDefault="00F825FF" w:rsidP="00CD24DB">
            <w:pPr>
              <w:pStyle w:val="Titre"/>
              <w:jc w:val="both"/>
            </w:pPr>
            <w:r>
              <w:rPr>
                <w:rFonts w:ascii="Calibri" w:hAnsi="Calibri" w:cs="Calibri"/>
                <w:szCs w:val="24"/>
                <w:lang w:eastAsia="en-GB"/>
              </w:rPr>
              <w:t>OSPAR Convention for the Protection of the Marine Environment of the North-East Atlantic</w:t>
            </w:r>
          </w:p>
        </w:tc>
      </w:tr>
      <w:tr w:rsidR="00F825FF" w14:paraId="54B3ABF5" w14:textId="77777777" w:rsidTr="00CD24DB">
        <w:trPr>
          <w:trHeight w:val="284"/>
        </w:trPr>
        <w:tc>
          <w:tcPr>
            <w:tcW w:w="9639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2104B651" w14:textId="77777777" w:rsidR="00F825FF" w:rsidRDefault="00F825FF" w:rsidP="00CD24DB">
            <w:pPr>
              <w:pStyle w:val="Titre"/>
            </w:pPr>
            <w:r>
              <w:rPr>
                <w:rFonts w:ascii="Calibri" w:hAnsi="Calibri" w:cs="Calibri"/>
                <w:szCs w:val="24"/>
                <w:lang w:eastAsia="en-GB"/>
              </w:rPr>
              <w:t xml:space="preserve">Meeting of the Environmental Impact of Human Activities Committee (EIHA) </w:t>
            </w:r>
          </w:p>
          <w:p w14:paraId="4CD2F952" w14:textId="77777777" w:rsidR="00F825FF" w:rsidRDefault="00F825FF" w:rsidP="00CD24DB">
            <w:pPr>
              <w:pStyle w:val="Titre"/>
              <w:spacing w:before="120"/>
              <w:rPr>
                <w:rFonts w:ascii="Calibri" w:hAnsi="Calibri" w:cs="Calibri"/>
                <w:szCs w:val="24"/>
                <w:lang w:eastAsia="en-GB"/>
              </w:rPr>
            </w:pPr>
            <w:r>
              <w:rPr>
                <w:rFonts w:ascii="Calibri" w:hAnsi="Calibri" w:cs="Calibri"/>
                <w:szCs w:val="24"/>
                <w:lang w:eastAsia="en-GB"/>
              </w:rPr>
              <w:t>Edinburgh (United Kingdom) and on-line: 21-25 March 2022</w:t>
            </w:r>
          </w:p>
        </w:tc>
      </w:tr>
    </w:tbl>
    <w:p w14:paraId="03321842" w14:textId="77777777" w:rsidR="00F825FF" w:rsidRDefault="00F825FF" w:rsidP="00D7719B">
      <w:pPr>
        <w:tabs>
          <w:tab w:val="left" w:pos="720"/>
        </w:tabs>
        <w:spacing w:after="0" w:line="280" w:lineRule="atLeast"/>
        <w:rPr>
          <w:rFonts w:ascii="Calibri" w:eastAsia="Times New Roman" w:hAnsi="Calibri" w:cs="Arial"/>
          <w:sz w:val="40"/>
          <w:szCs w:val="40"/>
          <w:lang w:val="en-US" w:eastAsia="en-GB"/>
        </w:rPr>
      </w:pPr>
    </w:p>
    <w:p w14:paraId="2028F480" w14:textId="37423D2F" w:rsidR="00D7719B" w:rsidRDefault="00D7719B" w:rsidP="00D7719B">
      <w:pPr>
        <w:tabs>
          <w:tab w:val="left" w:pos="720"/>
        </w:tabs>
        <w:spacing w:after="0" w:line="280" w:lineRule="atLeast"/>
        <w:rPr>
          <w:rFonts w:ascii="Calibri" w:eastAsia="Times New Roman" w:hAnsi="Calibri" w:cs="Arial"/>
          <w:sz w:val="40"/>
          <w:szCs w:val="40"/>
          <w:lang w:val="en-US" w:eastAsia="en-GB"/>
        </w:rPr>
      </w:pPr>
      <w:r w:rsidRPr="00E610A4">
        <w:rPr>
          <w:rFonts w:ascii="Calibri" w:eastAsia="Times New Roman" w:hAnsi="Calibri" w:cs="Arial"/>
          <w:sz w:val="40"/>
          <w:szCs w:val="40"/>
          <w:lang w:val="en-US" w:eastAsia="en-GB"/>
        </w:rPr>
        <w:t>Terms of Reference for the Dredged Material Expert Assessment Panel, 202</w:t>
      </w:r>
      <w:r w:rsidR="00B46DA6">
        <w:rPr>
          <w:rFonts w:ascii="Calibri" w:eastAsia="Times New Roman" w:hAnsi="Calibri" w:cs="Arial"/>
          <w:sz w:val="40"/>
          <w:szCs w:val="40"/>
          <w:lang w:val="en-US" w:eastAsia="en-GB"/>
        </w:rPr>
        <w:t>2</w:t>
      </w:r>
      <w:r w:rsidRPr="00E610A4">
        <w:rPr>
          <w:rFonts w:ascii="Calibri" w:eastAsia="Times New Roman" w:hAnsi="Calibri" w:cs="Arial"/>
          <w:sz w:val="40"/>
          <w:szCs w:val="40"/>
          <w:lang w:val="en-US" w:eastAsia="en-GB"/>
        </w:rPr>
        <w:t>-2023</w:t>
      </w:r>
    </w:p>
    <w:p w14:paraId="5E388500" w14:textId="77777777" w:rsidR="00D7719B" w:rsidRPr="00E610A4" w:rsidRDefault="00D7719B" w:rsidP="00D7719B">
      <w:pPr>
        <w:tabs>
          <w:tab w:val="left" w:pos="720"/>
        </w:tabs>
        <w:spacing w:after="0" w:line="280" w:lineRule="atLeast"/>
        <w:rPr>
          <w:rFonts w:ascii="Calibri" w:eastAsia="Times New Roman" w:hAnsi="Calibri" w:cs="Arial"/>
          <w:sz w:val="40"/>
          <w:szCs w:val="40"/>
          <w:lang w:val="en-US" w:eastAsia="en-GB"/>
        </w:rPr>
      </w:pPr>
    </w:p>
    <w:p w14:paraId="39533B2D" w14:textId="77777777" w:rsidR="00D7719B" w:rsidRPr="00E610A4" w:rsidRDefault="00D7719B" w:rsidP="00D7719B">
      <w:pPr>
        <w:tabs>
          <w:tab w:val="left" w:pos="720"/>
        </w:tabs>
        <w:spacing w:after="0" w:line="280" w:lineRule="atLeast"/>
        <w:rPr>
          <w:rFonts w:ascii="Calibri" w:eastAsia="Times New Roman" w:hAnsi="Calibri" w:cs="Arial"/>
          <w:lang w:val="en-US" w:eastAsia="en-GB"/>
        </w:rPr>
      </w:pPr>
    </w:p>
    <w:p w14:paraId="4911EF96" w14:textId="77777777" w:rsidR="00D7719B" w:rsidRPr="00E610A4" w:rsidRDefault="00D7719B" w:rsidP="00D7719B">
      <w:pPr>
        <w:tabs>
          <w:tab w:val="left" w:pos="720"/>
        </w:tabs>
        <w:spacing w:after="120" w:line="280" w:lineRule="atLeast"/>
        <w:jc w:val="both"/>
        <w:rPr>
          <w:rFonts w:ascii="Calibri" w:eastAsia="Times New Roman" w:hAnsi="Calibri" w:cs="Arial"/>
          <w:sz w:val="28"/>
          <w:szCs w:val="28"/>
          <w:lang w:val="en-US" w:eastAsia="en-GB"/>
        </w:rPr>
      </w:pPr>
      <w:proofErr w:type="spellStart"/>
      <w:r w:rsidRPr="00E610A4">
        <w:rPr>
          <w:rFonts w:ascii="Calibri" w:eastAsia="Times New Roman" w:hAnsi="Calibri" w:cs="Arial"/>
          <w:sz w:val="28"/>
          <w:szCs w:val="28"/>
          <w:lang w:val="en-US" w:eastAsia="en-GB"/>
        </w:rPr>
        <w:t>Organisation</w:t>
      </w:r>
      <w:proofErr w:type="spellEnd"/>
      <w:r w:rsidRPr="00E610A4">
        <w:rPr>
          <w:rFonts w:ascii="Calibri" w:eastAsia="Times New Roman" w:hAnsi="Calibri" w:cs="Arial"/>
          <w:sz w:val="28"/>
          <w:szCs w:val="28"/>
          <w:lang w:val="en-US" w:eastAsia="en-GB"/>
        </w:rPr>
        <w:t xml:space="preserve"> of work</w:t>
      </w:r>
    </w:p>
    <w:p w14:paraId="502116D9" w14:textId="66D3C1C9" w:rsidR="00D7719B" w:rsidRPr="00E610A4" w:rsidRDefault="00D7719B" w:rsidP="00D7719B">
      <w:pPr>
        <w:tabs>
          <w:tab w:val="left" w:pos="540"/>
          <w:tab w:val="left" w:pos="567"/>
        </w:tabs>
        <w:spacing w:after="120" w:line="280" w:lineRule="atLeast"/>
        <w:jc w:val="both"/>
        <w:rPr>
          <w:rFonts w:ascii="Calibri" w:eastAsia="Times New Roman" w:hAnsi="Calibri" w:cs="Arial"/>
          <w:lang w:eastAsia="en-GB"/>
        </w:rPr>
      </w:pPr>
      <w:r w:rsidRPr="5F48AAC2">
        <w:rPr>
          <w:rFonts w:ascii="Calibri" w:eastAsia="Times New Roman" w:hAnsi="Calibri" w:cs="Arial"/>
          <w:lang w:val="en-US" w:eastAsia="en-GB"/>
        </w:rPr>
        <w:t>1.</w:t>
      </w:r>
      <w:r>
        <w:tab/>
      </w:r>
      <w:r w:rsidRPr="5F48AAC2">
        <w:rPr>
          <w:rFonts w:ascii="Calibri" w:eastAsia="Times New Roman" w:hAnsi="Calibri" w:cs="Arial"/>
          <w:lang w:val="en-US" w:eastAsia="en-GB"/>
        </w:rPr>
        <w:t xml:space="preserve">The group will be </w:t>
      </w:r>
      <w:r w:rsidRPr="00F825FF">
        <w:rPr>
          <w:rFonts w:ascii="Calibri" w:eastAsia="Times New Roman" w:hAnsi="Calibri" w:cs="Arial"/>
          <w:lang w:val="en-US" w:eastAsia="en-GB"/>
        </w:rPr>
        <w:t xml:space="preserve">convened by </w:t>
      </w:r>
      <w:r w:rsidR="007F502C" w:rsidRPr="00F825FF">
        <w:rPr>
          <w:rFonts w:ascii="Calibri" w:eastAsia="Times New Roman" w:hAnsi="Calibri" w:cs="Arial"/>
          <w:lang w:val="en-US" w:eastAsia="en-GB"/>
        </w:rPr>
        <w:t>TBC Netherlands</w:t>
      </w:r>
      <w:r w:rsidR="00B46DA6" w:rsidRPr="00F825FF">
        <w:rPr>
          <w:rFonts w:ascii="Calibri" w:eastAsia="Times New Roman" w:hAnsi="Calibri" w:cs="Arial"/>
          <w:lang w:val="en-US" w:eastAsia="en-GB"/>
        </w:rPr>
        <w:t>.</w:t>
      </w:r>
      <w:r w:rsidRPr="00F825FF">
        <w:rPr>
          <w:rFonts w:ascii="Calibri" w:eastAsia="Times New Roman" w:hAnsi="Calibri" w:cs="Arial"/>
          <w:lang w:val="en-US" w:eastAsia="en-GB"/>
        </w:rPr>
        <w:t xml:space="preserve"> </w:t>
      </w:r>
      <w:r w:rsidR="00B46DA6" w:rsidRPr="00F825FF">
        <w:rPr>
          <w:rFonts w:ascii="Calibri" w:eastAsia="Times New Roman" w:hAnsi="Calibri" w:cs="Arial"/>
          <w:lang w:val="en-US" w:eastAsia="en-GB"/>
        </w:rPr>
        <w:t>(</w:t>
      </w:r>
      <w:r w:rsidRPr="00F825FF">
        <w:rPr>
          <w:rFonts w:ascii="Calibri" w:eastAsia="Times New Roman" w:hAnsi="Calibri" w:cs="Arial"/>
          <w:lang w:val="en-US" w:eastAsia="en-GB"/>
        </w:rPr>
        <w:t>EIHA</w:t>
      </w:r>
      <w:r w:rsidRPr="5F48AAC2">
        <w:rPr>
          <w:rFonts w:ascii="Calibri" w:eastAsia="Times New Roman" w:hAnsi="Calibri" w:cs="Arial"/>
          <w:lang w:val="en-US" w:eastAsia="en-GB"/>
        </w:rPr>
        <w:t xml:space="preserve"> agreed that the convenorship should change annually on a rotating basis of all participating Contracting Parties</w:t>
      </w:r>
      <w:r w:rsidR="00B46DA6" w:rsidRPr="5F48AAC2">
        <w:rPr>
          <w:rFonts w:ascii="Calibri" w:eastAsia="Times New Roman" w:hAnsi="Calibri" w:cs="Arial"/>
          <w:lang w:val="en-US" w:eastAsia="en-GB"/>
        </w:rPr>
        <w:t>)</w:t>
      </w:r>
      <w:r w:rsidRPr="5F48AAC2">
        <w:rPr>
          <w:rFonts w:ascii="Calibri" w:eastAsia="Times New Roman" w:hAnsi="Calibri" w:cs="Arial"/>
          <w:lang w:val="en-US" w:eastAsia="en-GB"/>
        </w:rPr>
        <w:t xml:space="preserve">. Belgium, France, Germany, Ireland, the Netherlands, </w:t>
      </w:r>
      <w:proofErr w:type="gramStart"/>
      <w:r w:rsidRPr="5F48AAC2">
        <w:rPr>
          <w:rFonts w:ascii="Calibri" w:eastAsia="Times New Roman" w:hAnsi="Calibri" w:cs="Arial"/>
          <w:lang w:val="en-US" w:eastAsia="en-GB"/>
        </w:rPr>
        <w:t>Spain</w:t>
      </w:r>
      <w:proofErr w:type="gramEnd"/>
      <w:r w:rsidRPr="5F48AAC2">
        <w:rPr>
          <w:rFonts w:ascii="Calibri" w:eastAsia="Times New Roman" w:hAnsi="Calibri" w:cs="Arial"/>
          <w:lang w:val="en-US" w:eastAsia="en-GB"/>
        </w:rPr>
        <w:t xml:space="preserve"> and the UK will participate in the EAP.</w:t>
      </w:r>
    </w:p>
    <w:p w14:paraId="20765601" w14:textId="77777777" w:rsidR="00D7719B" w:rsidRDefault="00D7719B" w:rsidP="00D7719B">
      <w:pPr>
        <w:tabs>
          <w:tab w:val="left" w:pos="540"/>
          <w:tab w:val="left" w:pos="567"/>
        </w:tabs>
        <w:spacing w:after="120" w:line="280" w:lineRule="atLeast"/>
        <w:jc w:val="both"/>
        <w:rPr>
          <w:rFonts w:ascii="Calibri" w:eastAsia="Times New Roman" w:hAnsi="Calibri" w:cs="Arial"/>
          <w:lang w:val="en-US" w:eastAsia="en-GB"/>
        </w:rPr>
      </w:pPr>
      <w:r w:rsidRPr="00E610A4">
        <w:rPr>
          <w:rFonts w:ascii="Calibri" w:eastAsia="Times New Roman" w:hAnsi="Calibri" w:cs="Arial"/>
          <w:lang w:val="en-US" w:eastAsia="en-GB"/>
        </w:rPr>
        <w:t>2.</w:t>
      </w:r>
      <w:r w:rsidRPr="00E610A4">
        <w:rPr>
          <w:rFonts w:ascii="Calibri" w:eastAsia="Times New Roman" w:hAnsi="Calibri" w:cs="Arial"/>
          <w:lang w:val="en-US" w:eastAsia="en-GB"/>
        </w:rPr>
        <w:tab/>
        <w:t>The work of the EAP should be guided by Annex 2, Article 4 paragraph 3 of the OSPAR Convention.</w:t>
      </w:r>
    </w:p>
    <w:p w14:paraId="76CE2FAA" w14:textId="77777777" w:rsidR="00D7719B" w:rsidRPr="00E610A4" w:rsidRDefault="00D7719B" w:rsidP="00D7719B">
      <w:pPr>
        <w:tabs>
          <w:tab w:val="left" w:pos="540"/>
          <w:tab w:val="left" w:pos="567"/>
        </w:tabs>
        <w:spacing w:after="120" w:line="280" w:lineRule="atLeast"/>
        <w:jc w:val="both"/>
        <w:rPr>
          <w:rFonts w:ascii="Calibri" w:eastAsia="Times New Roman" w:hAnsi="Calibri" w:cs="Arial"/>
          <w:lang w:val="en-US" w:eastAsia="en-GB"/>
        </w:rPr>
      </w:pPr>
    </w:p>
    <w:p w14:paraId="5F077BA6" w14:textId="77777777" w:rsidR="00D7719B" w:rsidRPr="00E610A4" w:rsidRDefault="00D7719B" w:rsidP="00D7719B">
      <w:pPr>
        <w:tabs>
          <w:tab w:val="left" w:pos="540"/>
          <w:tab w:val="left" w:pos="567"/>
        </w:tabs>
        <w:spacing w:before="120" w:after="120" w:line="280" w:lineRule="atLeast"/>
        <w:jc w:val="both"/>
        <w:rPr>
          <w:rFonts w:ascii="Calibri" w:eastAsia="Times New Roman" w:hAnsi="Calibri" w:cs="Arial"/>
          <w:sz w:val="28"/>
          <w:szCs w:val="28"/>
          <w:lang w:val="en-US" w:eastAsia="en-GB"/>
        </w:rPr>
      </w:pPr>
      <w:r w:rsidRPr="00E610A4">
        <w:rPr>
          <w:rFonts w:ascii="Calibri" w:eastAsia="Times New Roman" w:hAnsi="Calibri" w:cs="Arial"/>
          <w:sz w:val="28"/>
          <w:szCs w:val="28"/>
          <w:lang w:val="en-US" w:eastAsia="en-GB"/>
        </w:rPr>
        <w:t>Scope of work</w:t>
      </w:r>
    </w:p>
    <w:p w14:paraId="3D1F88EA" w14:textId="0377F9CF" w:rsidR="00D7719B" w:rsidRPr="00E610A4" w:rsidRDefault="00D7719B" w:rsidP="00D7719B">
      <w:pPr>
        <w:tabs>
          <w:tab w:val="left" w:pos="540"/>
          <w:tab w:val="left" w:pos="567"/>
        </w:tabs>
        <w:spacing w:after="0" w:line="280" w:lineRule="atLeast"/>
        <w:jc w:val="both"/>
        <w:rPr>
          <w:rFonts w:ascii="Calibri" w:eastAsia="Times New Roman" w:hAnsi="Calibri" w:cs="Arial"/>
          <w:lang w:val="en-US" w:eastAsia="en-GB"/>
        </w:rPr>
      </w:pPr>
      <w:r w:rsidRPr="00E610A4">
        <w:rPr>
          <w:rFonts w:ascii="Calibri" w:eastAsia="Times New Roman" w:hAnsi="Calibri" w:cs="Arial"/>
          <w:lang w:val="en-US" w:eastAsia="en-GB"/>
        </w:rPr>
        <w:t>3.</w:t>
      </w:r>
      <w:r w:rsidRPr="00E610A4">
        <w:rPr>
          <w:rFonts w:ascii="Calibri" w:eastAsia="Times New Roman" w:hAnsi="Calibri" w:cs="Arial"/>
          <w:lang w:val="en-US" w:eastAsia="en-GB"/>
        </w:rPr>
        <w:tab/>
        <w:t>The EAP will carry out the following tasks</w:t>
      </w:r>
      <w:r w:rsidR="00B46DA6">
        <w:rPr>
          <w:rFonts w:ascii="Calibri" w:eastAsia="Times New Roman" w:hAnsi="Calibri" w:cs="Arial"/>
          <w:lang w:val="en-US" w:eastAsia="en-GB"/>
        </w:rPr>
        <w:t xml:space="preserve"> associated with annual reporting</w:t>
      </w:r>
      <w:r w:rsidRPr="00E610A4">
        <w:rPr>
          <w:rFonts w:ascii="Calibri" w:eastAsia="Times New Roman" w:hAnsi="Calibri" w:cs="Arial"/>
          <w:lang w:val="en-US" w:eastAsia="en-GB"/>
        </w:rPr>
        <w:t xml:space="preserve"> in the</w:t>
      </w:r>
      <w:r w:rsidRPr="00E610A4">
        <w:rPr>
          <w:rFonts w:ascii="Calibri" w:eastAsia="Times New Roman" w:hAnsi="Calibri" w:cs="Arial"/>
          <w:lang w:eastAsia="en-GB"/>
        </w:rPr>
        <w:t xml:space="preserve"> </w:t>
      </w:r>
      <w:r w:rsidRPr="00E610A4">
        <w:rPr>
          <w:rFonts w:ascii="Calibri" w:eastAsia="Times New Roman" w:hAnsi="Calibri" w:cs="Arial"/>
          <w:lang w:val="en-US" w:eastAsia="en-GB"/>
        </w:rPr>
        <w:t>period 202</w:t>
      </w:r>
      <w:r w:rsidR="00B46DA6">
        <w:rPr>
          <w:rFonts w:ascii="Calibri" w:eastAsia="Times New Roman" w:hAnsi="Calibri" w:cs="Arial"/>
          <w:lang w:val="en-US" w:eastAsia="en-GB"/>
        </w:rPr>
        <w:t>2</w:t>
      </w:r>
      <w:r w:rsidRPr="00E610A4">
        <w:rPr>
          <w:rFonts w:ascii="Calibri" w:eastAsia="Times New Roman" w:hAnsi="Calibri" w:cs="Arial"/>
          <w:lang w:val="en-US" w:eastAsia="en-GB"/>
        </w:rPr>
        <w:t>-2023:</w:t>
      </w:r>
    </w:p>
    <w:p w14:paraId="7DD44B47" w14:textId="77777777" w:rsidR="00D7719B" w:rsidRPr="00E610A4" w:rsidRDefault="00D7719B" w:rsidP="00D7719B">
      <w:pPr>
        <w:tabs>
          <w:tab w:val="left" w:pos="540"/>
          <w:tab w:val="left" w:pos="567"/>
        </w:tabs>
        <w:spacing w:before="60" w:after="0" w:line="280" w:lineRule="atLeast"/>
        <w:ind w:left="1078" w:hanging="539"/>
        <w:jc w:val="both"/>
        <w:rPr>
          <w:rFonts w:ascii="Calibri" w:eastAsia="Times New Roman" w:hAnsi="Calibri" w:cs="Arial"/>
          <w:lang w:eastAsia="en-GB"/>
        </w:rPr>
      </w:pPr>
      <w:r w:rsidRPr="00E610A4">
        <w:rPr>
          <w:rFonts w:ascii="Calibri" w:eastAsia="Times New Roman" w:hAnsi="Calibri" w:cs="Arial"/>
          <w:lang w:eastAsia="en-GB"/>
        </w:rPr>
        <w:t>a.</w:t>
      </w:r>
      <w:r w:rsidRPr="00E610A4">
        <w:rPr>
          <w:rFonts w:ascii="Calibri" w:eastAsia="Times New Roman" w:hAnsi="Calibri" w:cs="Arial"/>
          <w:lang w:eastAsia="en-GB"/>
        </w:rPr>
        <w:tab/>
        <w:t xml:space="preserve">to agree on the format for the submission of data annually; </w:t>
      </w:r>
    </w:p>
    <w:p w14:paraId="5458CD91" w14:textId="77777777" w:rsidR="00D7719B" w:rsidRPr="00E610A4" w:rsidRDefault="00D7719B" w:rsidP="00D7719B">
      <w:pPr>
        <w:tabs>
          <w:tab w:val="left" w:pos="540"/>
          <w:tab w:val="left" w:pos="567"/>
        </w:tabs>
        <w:spacing w:before="60" w:after="0" w:line="280" w:lineRule="atLeast"/>
        <w:ind w:left="1078" w:hanging="539"/>
        <w:jc w:val="both"/>
        <w:rPr>
          <w:rFonts w:ascii="Calibri" w:eastAsia="Times New Roman" w:hAnsi="Calibri" w:cs="Arial"/>
          <w:lang w:eastAsia="en-GB"/>
        </w:rPr>
      </w:pPr>
      <w:r w:rsidRPr="00E610A4">
        <w:rPr>
          <w:rFonts w:ascii="Calibri" w:eastAsia="Times New Roman" w:hAnsi="Calibri" w:cs="Arial"/>
          <w:lang w:eastAsia="en-GB"/>
        </w:rPr>
        <w:t>b.</w:t>
      </w:r>
      <w:r w:rsidRPr="00E610A4">
        <w:rPr>
          <w:rFonts w:ascii="Calibri" w:eastAsia="Times New Roman" w:hAnsi="Calibri" w:cs="Arial"/>
          <w:lang w:eastAsia="en-GB"/>
        </w:rPr>
        <w:tab/>
        <w:t>to check and agree the compiled annual data;</w:t>
      </w:r>
    </w:p>
    <w:p w14:paraId="6DD3075E" w14:textId="77777777" w:rsidR="00D7719B" w:rsidRPr="00E610A4" w:rsidRDefault="00D7719B" w:rsidP="00D7719B">
      <w:pPr>
        <w:tabs>
          <w:tab w:val="left" w:pos="540"/>
          <w:tab w:val="left" w:pos="567"/>
        </w:tabs>
        <w:spacing w:before="60" w:after="0" w:line="280" w:lineRule="atLeast"/>
        <w:ind w:left="1078" w:hanging="539"/>
        <w:jc w:val="both"/>
        <w:rPr>
          <w:rFonts w:ascii="Calibri" w:eastAsia="Times New Roman" w:hAnsi="Calibri" w:cs="Arial"/>
          <w:lang w:eastAsia="en-GB"/>
        </w:rPr>
      </w:pPr>
      <w:r w:rsidRPr="00E610A4">
        <w:rPr>
          <w:rFonts w:ascii="Calibri" w:eastAsia="Times New Roman" w:hAnsi="Calibri" w:cs="Arial"/>
          <w:lang w:eastAsia="en-GB"/>
        </w:rPr>
        <w:t>c.</w:t>
      </w:r>
      <w:r w:rsidRPr="00E610A4">
        <w:rPr>
          <w:rFonts w:ascii="Calibri" w:eastAsia="Times New Roman" w:hAnsi="Calibri" w:cs="Arial"/>
          <w:lang w:eastAsia="en-GB"/>
        </w:rPr>
        <w:tab/>
        <w:t>to review and update where necessary quality assurance procedures regarding reporting on dredged material;</w:t>
      </w:r>
    </w:p>
    <w:p w14:paraId="2E1452E6" w14:textId="77777777" w:rsidR="00B46DA6" w:rsidRDefault="00D7719B" w:rsidP="00D7719B">
      <w:pPr>
        <w:tabs>
          <w:tab w:val="left" w:pos="540"/>
          <w:tab w:val="left" w:pos="567"/>
        </w:tabs>
        <w:spacing w:before="60" w:after="0" w:line="280" w:lineRule="atLeast"/>
        <w:ind w:left="1078" w:hanging="539"/>
        <w:jc w:val="both"/>
        <w:rPr>
          <w:rFonts w:ascii="Calibri" w:eastAsia="Times New Roman" w:hAnsi="Calibri" w:cs="Arial"/>
          <w:lang w:eastAsia="en-GB"/>
        </w:rPr>
      </w:pPr>
      <w:r w:rsidRPr="00E610A4">
        <w:rPr>
          <w:rFonts w:ascii="Calibri" w:eastAsia="Times New Roman" w:hAnsi="Calibri" w:cs="Arial"/>
          <w:lang w:eastAsia="en-GB"/>
        </w:rPr>
        <w:t>d.</w:t>
      </w:r>
      <w:r w:rsidRPr="00E610A4">
        <w:rPr>
          <w:rFonts w:ascii="Calibri" w:eastAsia="Times New Roman" w:hAnsi="Calibri" w:cs="Arial"/>
          <w:lang w:eastAsia="en-GB"/>
        </w:rPr>
        <w:tab/>
      </w:r>
    </w:p>
    <w:p w14:paraId="53CE9D3B" w14:textId="52C08582" w:rsidR="00D7719B" w:rsidRDefault="00B46DA6" w:rsidP="00B46DA6">
      <w:pPr>
        <w:tabs>
          <w:tab w:val="left" w:pos="540"/>
          <w:tab w:val="left" w:pos="567"/>
        </w:tabs>
        <w:spacing w:before="60" w:after="0" w:line="280" w:lineRule="atLeast"/>
        <w:ind w:left="539" w:hanging="539"/>
        <w:jc w:val="both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>4.</w:t>
      </w:r>
      <w:r>
        <w:rPr>
          <w:rFonts w:ascii="Calibri" w:eastAsia="Times New Roman" w:hAnsi="Calibri" w:cs="Arial"/>
          <w:lang w:eastAsia="en-GB"/>
        </w:rPr>
        <w:tab/>
        <w:t xml:space="preserve">The EAP will, </w:t>
      </w:r>
      <w:r w:rsidR="00D7719B" w:rsidRPr="00E610A4">
        <w:rPr>
          <w:rFonts w:ascii="Calibri" w:eastAsia="Times New Roman" w:hAnsi="Calibri" w:cs="Arial"/>
          <w:lang w:eastAsia="en-GB"/>
        </w:rPr>
        <w:t>by 2023</w:t>
      </w:r>
      <w:r>
        <w:rPr>
          <w:rFonts w:ascii="Calibri" w:eastAsia="Times New Roman" w:hAnsi="Calibri" w:cs="Arial"/>
          <w:lang w:eastAsia="en-GB"/>
        </w:rPr>
        <w:t>,</w:t>
      </w:r>
      <w:r w:rsidR="00D7719B" w:rsidRPr="00E610A4">
        <w:rPr>
          <w:rFonts w:ascii="Calibri" w:eastAsia="Times New Roman" w:hAnsi="Calibri" w:cs="Arial"/>
          <w:lang w:eastAsia="en-GB"/>
        </w:rPr>
        <w:t xml:space="preserve"> review and potentially </w:t>
      </w:r>
      <w:r w:rsidR="00CB72C0">
        <w:rPr>
          <w:rFonts w:ascii="Calibri" w:eastAsia="Times New Roman" w:hAnsi="Calibri" w:cs="Arial"/>
          <w:lang w:eastAsia="en-GB"/>
        </w:rPr>
        <w:t xml:space="preserve">propose </w:t>
      </w:r>
      <w:r w:rsidR="00D7719B" w:rsidRPr="00E610A4">
        <w:rPr>
          <w:rFonts w:ascii="Calibri" w:eastAsia="Times New Roman" w:hAnsi="Calibri" w:cs="Arial"/>
          <w:lang w:eastAsia="en-GB"/>
        </w:rPr>
        <w:t>revis</w:t>
      </w:r>
      <w:r w:rsidR="00CB72C0">
        <w:rPr>
          <w:rFonts w:ascii="Calibri" w:eastAsia="Times New Roman" w:hAnsi="Calibri" w:cs="Arial"/>
          <w:lang w:eastAsia="en-GB"/>
        </w:rPr>
        <w:t>ions to</w:t>
      </w:r>
      <w:r w:rsidR="00D7719B" w:rsidRPr="00E610A4">
        <w:rPr>
          <w:rFonts w:ascii="Calibri" w:eastAsia="Times New Roman" w:hAnsi="Calibri" w:cs="Arial"/>
          <w:lang w:eastAsia="en-GB"/>
        </w:rPr>
        <w:t xml:space="preserve"> the OSPAR criteria, guidelines and procedures relating to the dumping of wastes or other matter and to the placement of matter</w:t>
      </w:r>
      <w:r w:rsidR="00774EB6">
        <w:rPr>
          <w:rFonts w:ascii="Calibri" w:eastAsia="Times New Roman" w:hAnsi="Calibri" w:cs="Arial"/>
          <w:lang w:eastAsia="en-GB"/>
        </w:rPr>
        <w:t xml:space="preserve"> (</w:t>
      </w:r>
      <w:hyperlink r:id="rId11" w:history="1">
        <w:r w:rsidR="00774EB6" w:rsidRPr="006F752F">
          <w:rPr>
            <w:rStyle w:val="Hyperlink"/>
          </w:rPr>
          <w:t>Agreement 2014-06</w:t>
        </w:r>
      </w:hyperlink>
      <w:r w:rsidR="00774EB6">
        <w:t xml:space="preserve"> and </w:t>
      </w:r>
      <w:hyperlink r:id="rId12" w:history="1">
        <w:r w:rsidR="00774EB6" w:rsidRPr="00F73C12">
          <w:rPr>
            <w:rStyle w:val="Hyperlink"/>
            <w:lang w:val="en-US"/>
          </w:rPr>
          <w:t>Agreement 2015-06</w:t>
        </w:r>
      </w:hyperlink>
      <w:r w:rsidR="00774EB6">
        <w:rPr>
          <w:lang w:val="en-US"/>
        </w:rPr>
        <w:t>) – NEAES S7.04</w:t>
      </w:r>
      <w:r w:rsidR="00774EB6">
        <w:rPr>
          <w:rFonts w:ascii="Calibri" w:eastAsia="Times New Roman" w:hAnsi="Calibri" w:cs="Arial"/>
          <w:lang w:eastAsia="en-GB"/>
        </w:rPr>
        <w:t>.  This should include consideration of:</w:t>
      </w:r>
    </w:p>
    <w:p w14:paraId="0971B901" w14:textId="77777777" w:rsidR="00774EB6" w:rsidRPr="006E6636" w:rsidRDefault="00774EB6" w:rsidP="00774EB6">
      <w:pPr>
        <w:pStyle w:val="ListParagraph"/>
        <w:numPr>
          <w:ilvl w:val="0"/>
          <w:numId w:val="10"/>
        </w:numPr>
        <w:spacing w:after="120"/>
        <w:jc w:val="both"/>
        <w:rPr>
          <w:rFonts w:cs="Arial"/>
        </w:rPr>
      </w:pPr>
      <w:r>
        <w:rPr>
          <w:rStyle w:val="normaltextrun"/>
          <w:shd w:val="clear" w:color="auto" w:fill="FFFFFF"/>
        </w:rPr>
        <w:t>w</w:t>
      </w:r>
      <w:r w:rsidRPr="006E6636">
        <w:rPr>
          <w:rStyle w:val="normaltextrun"/>
          <w:shd w:val="clear" w:color="auto" w:fill="FFFFFF"/>
        </w:rPr>
        <w:t>hether</w:t>
      </w:r>
      <w:r w:rsidRPr="006E6636">
        <w:rPr>
          <w:rFonts w:cs="Arial"/>
        </w:rPr>
        <w:t xml:space="preserve"> Technical Annex II (Normalisation of contaminant concentrations in sediments) is appropriate to retain or remove; </w:t>
      </w:r>
    </w:p>
    <w:p w14:paraId="6AD31DAC" w14:textId="3ECE9FD9" w:rsidR="00774EB6" w:rsidRPr="006E6636" w:rsidRDefault="00774EB6" w:rsidP="00774EB6">
      <w:pPr>
        <w:pStyle w:val="ListParagraph"/>
        <w:numPr>
          <w:ilvl w:val="0"/>
          <w:numId w:val="10"/>
        </w:numPr>
        <w:spacing w:after="120"/>
        <w:jc w:val="both"/>
        <w:rPr>
          <w:rFonts w:cs="Arial"/>
        </w:rPr>
      </w:pPr>
      <w:r>
        <w:rPr>
          <w:rFonts w:cs="Arial"/>
        </w:rPr>
        <w:t>g</w:t>
      </w:r>
      <w:r w:rsidRPr="006E6636">
        <w:rPr>
          <w:rFonts w:cs="Arial"/>
        </w:rPr>
        <w:t>iven the anomalies identified during the assessment of 2008 – 2020 data, whether refinements to the</w:t>
      </w:r>
      <w:r>
        <w:rPr>
          <w:rFonts w:cs="Arial"/>
        </w:rPr>
        <w:t xml:space="preserve"> </w:t>
      </w:r>
      <w:r w:rsidRPr="006E6636">
        <w:rPr>
          <w:rFonts w:cs="Arial"/>
        </w:rPr>
        <w:t>reporting requirements would be beneficial</w:t>
      </w:r>
      <w:r w:rsidR="00CB72C0">
        <w:rPr>
          <w:rFonts w:cs="Arial"/>
        </w:rPr>
        <w:t>;</w:t>
      </w:r>
    </w:p>
    <w:p w14:paraId="4026462C" w14:textId="17D71696" w:rsidR="00774EB6" w:rsidRPr="00D7719B" w:rsidRDefault="00774EB6" w:rsidP="00774EB6">
      <w:pPr>
        <w:pStyle w:val="ListParagraph"/>
        <w:numPr>
          <w:ilvl w:val="0"/>
          <w:numId w:val="10"/>
        </w:numPr>
        <w:spacing w:after="120"/>
        <w:jc w:val="both"/>
        <w:rPr>
          <w:rFonts w:cs="Arial"/>
          <w:sz w:val="24"/>
          <w:szCs w:val="24"/>
        </w:rPr>
      </w:pPr>
      <w:r w:rsidRPr="00D7719B">
        <w:rPr>
          <w:rFonts w:cs="Arial"/>
        </w:rPr>
        <w:t>also given the anomalies identified during the assessment of 2008 – 2020 data, whether a more harmonised approach to the application of OSPAR guidelines would be beneficial</w:t>
      </w:r>
      <w:r w:rsidR="00CB72C0">
        <w:rPr>
          <w:rFonts w:cs="Arial"/>
        </w:rPr>
        <w:t>;</w:t>
      </w:r>
    </w:p>
    <w:p w14:paraId="0B86E339" w14:textId="67C33011" w:rsidR="36978BB5" w:rsidRDefault="36978BB5" w:rsidP="36978BB5">
      <w:pPr>
        <w:pStyle w:val="ListParagraph"/>
        <w:numPr>
          <w:ilvl w:val="0"/>
          <w:numId w:val="10"/>
        </w:numPr>
        <w:spacing w:after="120"/>
        <w:jc w:val="both"/>
        <w:rPr>
          <w:sz w:val="24"/>
          <w:szCs w:val="24"/>
        </w:rPr>
      </w:pPr>
      <w:r w:rsidRPr="36978BB5">
        <w:rPr>
          <w:rFonts w:eastAsia="Calibri" w:cs="Arial"/>
          <w:sz w:val="24"/>
          <w:szCs w:val="24"/>
        </w:rPr>
        <w:t>Consider inclusion of guidance on monitoring of litter particles in dredged material.</w:t>
      </w:r>
    </w:p>
    <w:p w14:paraId="2C1F85F3" w14:textId="77777777" w:rsidR="00774EB6" w:rsidRPr="00D7719B" w:rsidRDefault="00774EB6" w:rsidP="00774EB6">
      <w:pPr>
        <w:pStyle w:val="ListParagraph"/>
        <w:numPr>
          <w:ilvl w:val="0"/>
          <w:numId w:val="10"/>
        </w:numPr>
        <w:spacing w:after="120"/>
        <w:jc w:val="both"/>
        <w:rPr>
          <w:rFonts w:cs="Arial"/>
          <w:sz w:val="24"/>
          <w:szCs w:val="24"/>
        </w:rPr>
      </w:pPr>
      <w:r w:rsidRPr="36978BB5">
        <w:rPr>
          <w:rFonts w:cs="Arial"/>
        </w:rPr>
        <w:lastRenderedPageBreak/>
        <w:t>Additional points identified from the 2008-2020 data review (Ireland and the United Kingdom will advise the EAP on these).</w:t>
      </w:r>
    </w:p>
    <w:p w14:paraId="5484E5D3" w14:textId="6540F670" w:rsidR="00774EB6" w:rsidRDefault="00774EB6" w:rsidP="00B46DA6">
      <w:pPr>
        <w:tabs>
          <w:tab w:val="left" w:pos="540"/>
          <w:tab w:val="left" w:pos="567"/>
        </w:tabs>
        <w:spacing w:before="60" w:after="0" w:line="280" w:lineRule="atLeast"/>
        <w:ind w:left="539" w:hanging="539"/>
        <w:jc w:val="both"/>
        <w:rPr>
          <w:rFonts w:ascii="Calibri" w:eastAsia="Times New Roman" w:hAnsi="Calibri" w:cs="Arial"/>
          <w:lang w:eastAsia="en-GB"/>
        </w:rPr>
      </w:pPr>
      <w:r>
        <w:rPr>
          <w:rFonts w:ascii="Calibri" w:eastAsia="Times New Roman" w:hAnsi="Calibri" w:cs="Arial"/>
          <w:lang w:eastAsia="en-GB"/>
        </w:rPr>
        <w:t>5.</w:t>
      </w:r>
      <w:r>
        <w:rPr>
          <w:rFonts w:ascii="Calibri" w:eastAsia="Times New Roman" w:hAnsi="Calibri" w:cs="Arial"/>
          <w:lang w:eastAsia="en-GB"/>
        </w:rPr>
        <w:tab/>
      </w:r>
      <w:r w:rsidR="00984B7D">
        <w:rPr>
          <w:rFonts w:ascii="Calibri" w:eastAsia="Times New Roman" w:hAnsi="Calibri" w:cs="Arial"/>
          <w:lang w:eastAsia="en-GB"/>
        </w:rPr>
        <w:t>Additionally, the EAP should</w:t>
      </w:r>
    </w:p>
    <w:p w14:paraId="6D914AF3" w14:textId="79F54BE1" w:rsidR="00984B7D" w:rsidRDefault="00984B7D" w:rsidP="00B46DA6">
      <w:pPr>
        <w:tabs>
          <w:tab w:val="left" w:pos="540"/>
          <w:tab w:val="left" w:pos="567"/>
        </w:tabs>
        <w:spacing w:before="60" w:after="0" w:line="280" w:lineRule="atLeast"/>
        <w:ind w:left="539" w:hanging="539"/>
        <w:jc w:val="both"/>
        <w:rPr>
          <w:rFonts w:ascii="Calibri" w:eastAsia="Times New Roman" w:hAnsi="Calibri" w:cs="Arial"/>
          <w:lang w:eastAsia="en-GB"/>
        </w:rPr>
      </w:pPr>
    </w:p>
    <w:p w14:paraId="3578F945" w14:textId="0C2E4012" w:rsidR="00984B7D" w:rsidRPr="009B77DE" w:rsidRDefault="00984B7D" w:rsidP="00984B7D">
      <w:pPr>
        <w:pStyle w:val="ListParagraph"/>
        <w:numPr>
          <w:ilvl w:val="0"/>
          <w:numId w:val="11"/>
        </w:numPr>
        <w:spacing w:after="120" w:line="280" w:lineRule="atLeast"/>
        <w:jc w:val="both"/>
        <w:rPr>
          <w:lang w:val="en-IE" w:eastAsia="en-GB"/>
        </w:rPr>
      </w:pPr>
      <w:r w:rsidRPr="009B77DE">
        <w:rPr>
          <w:lang w:val="en-IE" w:eastAsia="en-GB"/>
        </w:rPr>
        <w:t>develop a dashboard for spreadsheet software to facilitate the analysis of data by Contracting Parties;</w:t>
      </w:r>
    </w:p>
    <w:p w14:paraId="7CFF9A23" w14:textId="377ADC73" w:rsidR="00984B7D" w:rsidRDefault="00984B7D" w:rsidP="00984B7D">
      <w:pPr>
        <w:pStyle w:val="ListParagraph"/>
        <w:numPr>
          <w:ilvl w:val="0"/>
          <w:numId w:val="11"/>
        </w:numPr>
        <w:spacing w:after="120" w:line="280" w:lineRule="atLeast"/>
        <w:jc w:val="both"/>
        <w:rPr>
          <w:lang w:val="en-IE" w:eastAsia="en-GB"/>
        </w:rPr>
      </w:pPr>
      <w:r w:rsidRPr="009B77DE">
        <w:rPr>
          <w:lang w:val="en-IE" w:eastAsia="en-GB"/>
        </w:rPr>
        <w:t xml:space="preserve">produce a </w:t>
      </w:r>
      <w:r w:rsidR="002137B6">
        <w:rPr>
          <w:lang w:val="en-IE" w:eastAsia="en-GB"/>
        </w:rPr>
        <w:t>six</w:t>
      </w:r>
      <w:r w:rsidRPr="009B77DE">
        <w:rPr>
          <w:lang w:val="en-IE" w:eastAsia="en-GB"/>
        </w:rPr>
        <w:t>-year assessment for 2020 to 202</w:t>
      </w:r>
      <w:r w:rsidR="00B43489">
        <w:rPr>
          <w:lang w:val="en-IE" w:eastAsia="en-GB"/>
        </w:rPr>
        <w:t>6</w:t>
      </w:r>
      <w:r w:rsidRPr="009B77DE">
        <w:rPr>
          <w:lang w:val="en-IE" w:eastAsia="en-GB"/>
        </w:rPr>
        <w:t>.</w:t>
      </w:r>
    </w:p>
    <w:p w14:paraId="74C93B41" w14:textId="77777777" w:rsidR="00984B7D" w:rsidRPr="006A3757" w:rsidRDefault="00984B7D" w:rsidP="00984B7D">
      <w:pPr>
        <w:pStyle w:val="ListParagraph"/>
        <w:numPr>
          <w:ilvl w:val="0"/>
          <w:numId w:val="11"/>
        </w:numPr>
        <w:spacing w:after="120" w:line="280" w:lineRule="atLeast"/>
        <w:jc w:val="both"/>
        <w:rPr>
          <w:sz w:val="20"/>
        </w:rPr>
      </w:pPr>
      <w:r>
        <w:t>assess contaminant concentrations, for individual ports (if considered useful) to see if concentrations have been falling.</w:t>
      </w:r>
    </w:p>
    <w:p w14:paraId="670D7734" w14:textId="7F67FAF2" w:rsidR="00D7719B" w:rsidRPr="009076F0" w:rsidRDefault="009B24FE" w:rsidP="00D7719B">
      <w:pPr>
        <w:tabs>
          <w:tab w:val="left" w:pos="540"/>
          <w:tab w:val="left" w:pos="567"/>
        </w:tabs>
        <w:spacing w:before="120" w:after="120" w:line="280" w:lineRule="atLeast"/>
        <w:jc w:val="both"/>
        <w:rPr>
          <w:rStyle w:val="normaltextrun"/>
          <w:rFonts w:ascii="Calibri" w:eastAsia="Times New Roman" w:hAnsi="Calibri" w:cs="Arial"/>
          <w:lang w:val="en-US" w:eastAsia="en-GB"/>
        </w:rPr>
      </w:pPr>
      <w:r>
        <w:rPr>
          <w:rFonts w:ascii="Calibri" w:eastAsia="Times New Roman" w:hAnsi="Calibri" w:cs="Arial"/>
          <w:lang w:val="en-US" w:eastAsia="en-GB"/>
        </w:rPr>
        <w:t>6</w:t>
      </w:r>
      <w:r w:rsidR="00D7719B" w:rsidRPr="00E610A4">
        <w:rPr>
          <w:rFonts w:ascii="Calibri" w:eastAsia="Times New Roman" w:hAnsi="Calibri" w:cs="Arial"/>
          <w:lang w:val="en-US" w:eastAsia="en-GB"/>
        </w:rPr>
        <w:t>.</w:t>
      </w:r>
      <w:r w:rsidR="00D7719B" w:rsidRPr="00E610A4">
        <w:rPr>
          <w:rFonts w:ascii="Calibri" w:eastAsia="Times New Roman" w:hAnsi="Calibri" w:cs="Arial"/>
          <w:lang w:val="en-US" w:eastAsia="en-GB"/>
        </w:rPr>
        <w:tab/>
        <w:t>The EAP will correspond and / or meet as considered necessary and report its conclusions to EIHA.</w:t>
      </w:r>
      <w:bookmarkEnd w:id="0"/>
    </w:p>
    <w:p w14:paraId="6C85944B" w14:textId="531656D4" w:rsidR="00D7719B" w:rsidRDefault="00D7719B" w:rsidP="00D7719B">
      <w:pPr>
        <w:spacing w:after="120"/>
        <w:jc w:val="both"/>
        <w:rPr>
          <w:rStyle w:val="normaltextrun"/>
          <w:rFonts w:ascii="Calibri" w:hAnsi="Calibri" w:cs="Calibri"/>
          <w:color w:val="0070C0"/>
          <w:shd w:val="clear" w:color="auto" w:fill="FFFFFF"/>
        </w:rPr>
      </w:pPr>
    </w:p>
    <w:p w14:paraId="1B0DD2E4" w14:textId="7C60406D" w:rsidR="00774EB6" w:rsidRDefault="00774EB6" w:rsidP="00D7719B">
      <w:pPr>
        <w:spacing w:after="120"/>
        <w:jc w:val="both"/>
        <w:rPr>
          <w:rStyle w:val="normaltextrun"/>
          <w:rFonts w:ascii="Calibri" w:hAnsi="Calibri" w:cs="Calibri"/>
          <w:color w:val="0070C0"/>
          <w:shd w:val="clear" w:color="auto" w:fill="FFFFFF"/>
        </w:rPr>
      </w:pPr>
    </w:p>
    <w:sectPr w:rsidR="00774EB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50C99" w14:textId="77777777" w:rsidR="00910BAB" w:rsidRDefault="00910BAB" w:rsidP="00C85FAE">
      <w:pPr>
        <w:spacing w:after="0" w:line="240" w:lineRule="auto"/>
      </w:pPr>
      <w:r>
        <w:separator/>
      </w:r>
    </w:p>
  </w:endnote>
  <w:endnote w:type="continuationSeparator" w:id="0">
    <w:p w14:paraId="4AF6D50B" w14:textId="77777777" w:rsidR="00910BAB" w:rsidRDefault="00910BAB" w:rsidP="00C85FAE">
      <w:pPr>
        <w:spacing w:after="0" w:line="240" w:lineRule="auto"/>
      </w:pPr>
      <w:r>
        <w:continuationSeparator/>
      </w:r>
    </w:p>
  </w:endnote>
  <w:endnote w:type="continuationNotice" w:id="1">
    <w:p w14:paraId="1AF1458B" w14:textId="77777777" w:rsidR="00910BAB" w:rsidRDefault="00910B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0B09" w14:textId="77777777" w:rsidR="00F825FF" w:rsidRPr="00F825FF" w:rsidRDefault="00F825FF" w:rsidP="00F825FF">
    <w:pPr>
      <w:tabs>
        <w:tab w:val="left" w:pos="567"/>
        <w:tab w:val="left" w:pos="1134"/>
        <w:tab w:val="left" w:pos="1701"/>
        <w:tab w:val="left" w:pos="2268"/>
        <w:tab w:val="left" w:pos="2552"/>
        <w:tab w:val="center" w:pos="3969"/>
        <w:tab w:val="center" w:pos="4536"/>
        <w:tab w:val="center" w:pos="5103"/>
        <w:tab w:val="left" w:pos="5670"/>
        <w:tab w:val="left" w:pos="6237"/>
        <w:tab w:val="left" w:pos="6804"/>
        <w:tab w:val="left" w:pos="7371"/>
        <w:tab w:val="left" w:pos="7938"/>
      </w:tabs>
      <w:suppressAutoHyphens/>
      <w:spacing w:after="0" w:line="240" w:lineRule="auto"/>
      <w:jc w:val="right"/>
      <w:rPr>
        <w:rFonts w:ascii="Calibri" w:eastAsia="Times New Roman" w:hAnsi="Calibri" w:cs="Calibri"/>
        <w:sz w:val="20"/>
        <w:szCs w:val="20"/>
        <w:lang w:eastAsia="zh-CN"/>
      </w:rPr>
    </w:pPr>
    <w:r w:rsidRPr="00F825FF">
      <w:rPr>
        <w:rFonts w:ascii="Calibri" w:eastAsia="Times New Roman" w:hAnsi="Calibri" w:cs="Calibri"/>
        <w:sz w:val="20"/>
        <w:szCs w:val="20"/>
        <w:lang w:eastAsia="zh-CN"/>
      </w:rPr>
      <w:fldChar w:fldCharType="begin"/>
    </w:r>
    <w:r w:rsidRPr="00F825FF">
      <w:rPr>
        <w:rFonts w:ascii="Calibri" w:eastAsia="Times New Roman" w:hAnsi="Calibri" w:cs="Calibri"/>
        <w:sz w:val="20"/>
        <w:szCs w:val="20"/>
        <w:lang w:eastAsia="zh-CN"/>
      </w:rPr>
      <w:instrText xml:space="preserve"> PAGE </w:instrText>
    </w:r>
    <w:r w:rsidRPr="00F825FF">
      <w:rPr>
        <w:rFonts w:ascii="Calibri" w:eastAsia="Times New Roman" w:hAnsi="Calibri" w:cs="Calibri"/>
        <w:sz w:val="20"/>
        <w:szCs w:val="20"/>
        <w:lang w:eastAsia="zh-CN"/>
      </w:rPr>
      <w:fldChar w:fldCharType="separate"/>
    </w:r>
    <w:r w:rsidRPr="00F825FF">
      <w:rPr>
        <w:rFonts w:ascii="Calibri" w:eastAsia="Times New Roman" w:hAnsi="Calibri" w:cs="Calibri"/>
        <w:sz w:val="20"/>
        <w:szCs w:val="20"/>
        <w:lang w:eastAsia="zh-CN"/>
      </w:rPr>
      <w:t>1</w:t>
    </w:r>
    <w:r w:rsidRPr="00F825FF">
      <w:rPr>
        <w:rFonts w:ascii="Calibri" w:eastAsia="Times New Roman" w:hAnsi="Calibri" w:cs="Calibri"/>
        <w:sz w:val="20"/>
        <w:szCs w:val="20"/>
        <w:lang w:eastAsia="zh-CN"/>
      </w:rPr>
      <w:fldChar w:fldCharType="end"/>
    </w:r>
  </w:p>
  <w:p w14:paraId="579647E9" w14:textId="77777777" w:rsidR="00F825FF" w:rsidRPr="00F825FF" w:rsidRDefault="00F825FF" w:rsidP="00F825FF">
    <w:pPr>
      <w:tabs>
        <w:tab w:val="left" w:pos="567"/>
        <w:tab w:val="left" w:pos="1134"/>
        <w:tab w:val="left" w:pos="1701"/>
        <w:tab w:val="left" w:pos="2268"/>
        <w:tab w:val="left" w:pos="2552"/>
        <w:tab w:val="center" w:pos="3969"/>
        <w:tab w:val="center" w:pos="4536"/>
        <w:tab w:val="center" w:pos="4820"/>
        <w:tab w:val="center" w:pos="5103"/>
        <w:tab w:val="left" w:pos="5670"/>
        <w:tab w:val="left" w:pos="6237"/>
        <w:tab w:val="left" w:pos="6804"/>
        <w:tab w:val="left" w:pos="7371"/>
        <w:tab w:val="left" w:pos="7938"/>
        <w:tab w:val="right" w:pos="9639"/>
      </w:tabs>
      <w:suppressAutoHyphens/>
      <w:spacing w:after="0" w:line="240" w:lineRule="auto"/>
      <w:jc w:val="both"/>
      <w:rPr>
        <w:rFonts w:ascii="Calibri" w:eastAsia="Times New Roman" w:hAnsi="Calibri" w:cs="Calibri"/>
        <w:sz w:val="20"/>
        <w:szCs w:val="20"/>
        <w:lang w:eastAsia="zh-CN"/>
      </w:rPr>
    </w:pPr>
  </w:p>
  <w:p w14:paraId="3B51A85C" w14:textId="27345B18" w:rsidR="00F825FF" w:rsidRPr="00F825FF" w:rsidRDefault="00F825FF" w:rsidP="00F825F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567"/>
        <w:tab w:val="left" w:pos="1134"/>
        <w:tab w:val="left" w:pos="1701"/>
        <w:tab w:val="left" w:pos="2268"/>
        <w:tab w:val="left" w:pos="2552"/>
        <w:tab w:val="center" w:pos="3969"/>
        <w:tab w:val="center" w:pos="4536"/>
        <w:tab w:val="center" w:pos="4820"/>
        <w:tab w:val="center" w:pos="5103"/>
        <w:tab w:val="left" w:pos="5670"/>
        <w:tab w:val="left" w:pos="6237"/>
        <w:tab w:val="left" w:pos="6804"/>
        <w:tab w:val="left" w:pos="7371"/>
        <w:tab w:val="left" w:pos="7938"/>
        <w:tab w:val="right" w:pos="9639"/>
      </w:tabs>
      <w:suppressAutoHyphens/>
      <w:spacing w:after="0" w:line="240" w:lineRule="auto"/>
      <w:jc w:val="both"/>
      <w:rPr>
        <w:rFonts w:ascii="Calibri" w:eastAsia="Times New Roman" w:hAnsi="Calibri" w:cs="Calibri"/>
        <w:sz w:val="20"/>
        <w:szCs w:val="20"/>
        <w:lang w:eastAsia="zh-CN"/>
      </w:rPr>
    </w:pPr>
    <w:r w:rsidRPr="00F825FF">
      <w:rPr>
        <w:rFonts w:ascii="Calibri" w:eastAsia="Times New Roman" w:hAnsi="Calibri" w:cs="Calibri"/>
        <w:sz w:val="20"/>
        <w:szCs w:val="20"/>
        <w:lang w:eastAsia="zh-CN"/>
      </w:rPr>
      <w:t>OSPAR Commission</w:t>
    </w:r>
    <w:r w:rsidRPr="00F825FF">
      <w:rPr>
        <w:rFonts w:ascii="Calibri" w:eastAsia="Times New Roman" w:hAnsi="Calibri" w:cs="Calibri"/>
        <w:sz w:val="20"/>
        <w:szCs w:val="20"/>
        <w:lang w:eastAsia="zh-CN"/>
      </w:rPr>
      <w:tab/>
    </w:r>
    <w:r w:rsidRPr="00F825FF">
      <w:rPr>
        <w:rFonts w:ascii="Calibri" w:eastAsia="Times New Roman" w:hAnsi="Calibri" w:cs="Calibri"/>
        <w:sz w:val="20"/>
        <w:szCs w:val="20"/>
        <w:lang w:eastAsia="zh-CN"/>
      </w:rPr>
      <w:tab/>
    </w:r>
    <w:r w:rsidRPr="00F825FF">
      <w:rPr>
        <w:rFonts w:ascii="Calibri" w:eastAsia="Times New Roman" w:hAnsi="Calibri" w:cs="Calibri"/>
        <w:sz w:val="20"/>
        <w:szCs w:val="20"/>
        <w:lang w:eastAsia="zh-CN"/>
      </w:rPr>
      <w:tab/>
    </w:r>
    <w:r w:rsidRPr="00F825FF">
      <w:rPr>
        <w:rFonts w:ascii="Calibri" w:eastAsia="Times New Roman" w:hAnsi="Calibri" w:cs="Calibri"/>
        <w:sz w:val="20"/>
        <w:szCs w:val="20"/>
        <w:lang w:eastAsia="zh-CN"/>
      </w:rPr>
      <w:tab/>
    </w:r>
    <w:r w:rsidRPr="00F825FF">
      <w:rPr>
        <w:rFonts w:ascii="Calibri" w:eastAsia="Times New Roman" w:hAnsi="Calibri" w:cs="Calibri"/>
        <w:sz w:val="20"/>
        <w:szCs w:val="20"/>
        <w:lang w:eastAsia="zh-CN"/>
      </w:rPr>
      <w:tab/>
    </w:r>
    <w:r w:rsidRPr="00F825FF">
      <w:rPr>
        <w:rFonts w:ascii="Calibri" w:eastAsia="Times New Roman" w:hAnsi="Calibri" w:cs="Calibri"/>
        <w:sz w:val="20"/>
        <w:szCs w:val="20"/>
        <w:lang w:eastAsia="zh-CN"/>
      </w:rPr>
      <w:tab/>
    </w:r>
    <w:r w:rsidRPr="00F825FF">
      <w:rPr>
        <w:rFonts w:ascii="Calibri" w:eastAsia="Times New Roman" w:hAnsi="Calibri" w:cs="Calibri"/>
        <w:sz w:val="20"/>
        <w:szCs w:val="20"/>
        <w:lang w:eastAsia="zh-CN"/>
      </w:rPr>
      <w:tab/>
    </w:r>
    <w:r w:rsidRPr="00F825FF">
      <w:rPr>
        <w:rFonts w:ascii="Calibri" w:eastAsia="Times New Roman" w:hAnsi="Calibri" w:cs="Calibri"/>
        <w:sz w:val="20"/>
        <w:szCs w:val="20"/>
        <w:lang w:eastAsia="zh-CN"/>
      </w:rPr>
      <w:tab/>
    </w:r>
    <w:r w:rsidRPr="00F825FF">
      <w:rPr>
        <w:rFonts w:ascii="Calibri" w:eastAsia="Times New Roman" w:hAnsi="Calibri" w:cs="Calibri"/>
        <w:sz w:val="20"/>
        <w:szCs w:val="20"/>
        <w:lang w:eastAsia="zh-CN"/>
      </w:rPr>
      <w:tab/>
    </w:r>
    <w:r w:rsidRPr="00F825FF">
      <w:rPr>
        <w:rFonts w:ascii="Calibri" w:eastAsia="Times New Roman" w:hAnsi="Calibri" w:cs="Calibri"/>
        <w:sz w:val="20"/>
        <w:szCs w:val="20"/>
        <w:lang w:eastAsia="zh-CN"/>
      </w:rPr>
      <w:tab/>
      <w:t xml:space="preserve">   EIHA 22/11/01-Annex 7.</w:t>
    </w:r>
    <w:r>
      <w:rPr>
        <w:rFonts w:ascii="Calibri" w:eastAsia="Times New Roman" w:hAnsi="Calibri" w:cs="Calibri"/>
        <w:sz w:val="20"/>
        <w:szCs w:val="20"/>
        <w:lang w:eastAsia="zh-CN"/>
      </w:rPr>
      <w:t>3</w:t>
    </w:r>
  </w:p>
  <w:p w14:paraId="4A320C41" w14:textId="77777777" w:rsidR="00CE1016" w:rsidRPr="00F825FF" w:rsidRDefault="00CE1016" w:rsidP="00F8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96361" w14:textId="77777777" w:rsidR="00910BAB" w:rsidRDefault="00910BAB" w:rsidP="00C85FAE">
      <w:pPr>
        <w:spacing w:after="0" w:line="240" w:lineRule="auto"/>
      </w:pPr>
      <w:r>
        <w:separator/>
      </w:r>
    </w:p>
  </w:footnote>
  <w:footnote w:type="continuationSeparator" w:id="0">
    <w:p w14:paraId="6D2FAB57" w14:textId="77777777" w:rsidR="00910BAB" w:rsidRDefault="00910BAB" w:rsidP="00C85FAE">
      <w:pPr>
        <w:spacing w:after="0" w:line="240" w:lineRule="auto"/>
      </w:pPr>
      <w:r>
        <w:continuationSeparator/>
      </w:r>
    </w:p>
  </w:footnote>
  <w:footnote w:type="continuationNotice" w:id="1">
    <w:p w14:paraId="517840CF" w14:textId="77777777" w:rsidR="00910BAB" w:rsidRDefault="00910B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C59"/>
    <w:multiLevelType w:val="hybridMultilevel"/>
    <w:tmpl w:val="098E0F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4222D8"/>
    <w:multiLevelType w:val="hybridMultilevel"/>
    <w:tmpl w:val="BEB0013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1FD"/>
    <w:multiLevelType w:val="hybridMultilevel"/>
    <w:tmpl w:val="9EDCD97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06167D"/>
    <w:multiLevelType w:val="hybridMultilevel"/>
    <w:tmpl w:val="2E4C8D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74982"/>
    <w:multiLevelType w:val="hybridMultilevel"/>
    <w:tmpl w:val="7E0280DE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F513B2"/>
    <w:multiLevelType w:val="hybridMultilevel"/>
    <w:tmpl w:val="8AA69A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upp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17340F"/>
    <w:multiLevelType w:val="hybridMultilevel"/>
    <w:tmpl w:val="D904F4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16866"/>
    <w:multiLevelType w:val="hybridMultilevel"/>
    <w:tmpl w:val="B8529C9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upp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04220"/>
    <w:multiLevelType w:val="hybridMultilevel"/>
    <w:tmpl w:val="317E0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9B21FA"/>
    <w:multiLevelType w:val="hybridMultilevel"/>
    <w:tmpl w:val="46C673E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6DF15CD"/>
    <w:multiLevelType w:val="hybridMultilevel"/>
    <w:tmpl w:val="24901638"/>
    <w:lvl w:ilvl="0" w:tplc="08090017">
      <w:start w:val="1"/>
      <w:numFmt w:val="lowerLetter"/>
      <w:lvlText w:val="%1)"/>
      <w:lvlJc w:val="left"/>
      <w:pPr>
        <w:ind w:left="1259" w:hanging="360"/>
      </w:pPr>
    </w:lvl>
    <w:lvl w:ilvl="1" w:tplc="08090019" w:tentative="1">
      <w:start w:val="1"/>
      <w:numFmt w:val="lowerLetter"/>
      <w:lvlText w:val="%2."/>
      <w:lvlJc w:val="left"/>
      <w:pPr>
        <w:ind w:left="1979" w:hanging="360"/>
      </w:pPr>
    </w:lvl>
    <w:lvl w:ilvl="2" w:tplc="0809001B" w:tentative="1">
      <w:start w:val="1"/>
      <w:numFmt w:val="lowerRoman"/>
      <w:lvlText w:val="%3."/>
      <w:lvlJc w:val="right"/>
      <w:pPr>
        <w:ind w:left="2699" w:hanging="180"/>
      </w:pPr>
    </w:lvl>
    <w:lvl w:ilvl="3" w:tplc="0809000F" w:tentative="1">
      <w:start w:val="1"/>
      <w:numFmt w:val="decimal"/>
      <w:lvlText w:val="%4."/>
      <w:lvlJc w:val="left"/>
      <w:pPr>
        <w:ind w:left="3419" w:hanging="360"/>
      </w:pPr>
    </w:lvl>
    <w:lvl w:ilvl="4" w:tplc="08090019" w:tentative="1">
      <w:start w:val="1"/>
      <w:numFmt w:val="lowerLetter"/>
      <w:lvlText w:val="%5."/>
      <w:lvlJc w:val="left"/>
      <w:pPr>
        <w:ind w:left="4139" w:hanging="360"/>
      </w:pPr>
    </w:lvl>
    <w:lvl w:ilvl="5" w:tplc="0809001B" w:tentative="1">
      <w:start w:val="1"/>
      <w:numFmt w:val="lowerRoman"/>
      <w:lvlText w:val="%6."/>
      <w:lvlJc w:val="right"/>
      <w:pPr>
        <w:ind w:left="4859" w:hanging="180"/>
      </w:pPr>
    </w:lvl>
    <w:lvl w:ilvl="6" w:tplc="0809000F" w:tentative="1">
      <w:start w:val="1"/>
      <w:numFmt w:val="decimal"/>
      <w:lvlText w:val="%7."/>
      <w:lvlJc w:val="left"/>
      <w:pPr>
        <w:ind w:left="5579" w:hanging="360"/>
      </w:pPr>
    </w:lvl>
    <w:lvl w:ilvl="7" w:tplc="08090019" w:tentative="1">
      <w:start w:val="1"/>
      <w:numFmt w:val="lowerLetter"/>
      <w:lvlText w:val="%8."/>
      <w:lvlJc w:val="left"/>
      <w:pPr>
        <w:ind w:left="6299" w:hanging="360"/>
      </w:pPr>
    </w:lvl>
    <w:lvl w:ilvl="8" w:tplc="080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1" w15:restartNumberingAfterBreak="0">
    <w:nsid w:val="50DF36FB"/>
    <w:multiLevelType w:val="hybridMultilevel"/>
    <w:tmpl w:val="F392D488"/>
    <w:lvl w:ilvl="0" w:tplc="08090019">
      <w:start w:val="1"/>
      <w:numFmt w:val="lowerLetter"/>
      <w:lvlText w:val="%1."/>
      <w:lvlJc w:val="left"/>
      <w:pPr>
        <w:ind w:left="-414" w:hanging="360"/>
      </w:pPr>
    </w:lvl>
    <w:lvl w:ilvl="1" w:tplc="08090013">
      <w:start w:val="1"/>
      <w:numFmt w:val="upperRoman"/>
      <w:lvlText w:val="%2."/>
      <w:lvlJc w:val="right"/>
      <w:pPr>
        <w:ind w:left="306" w:hanging="360"/>
      </w:pPr>
    </w:lvl>
    <w:lvl w:ilvl="2" w:tplc="0809001B" w:tentative="1">
      <w:start w:val="1"/>
      <w:numFmt w:val="lowerRoman"/>
      <w:lvlText w:val="%3."/>
      <w:lvlJc w:val="right"/>
      <w:pPr>
        <w:ind w:left="1026" w:hanging="180"/>
      </w:pPr>
    </w:lvl>
    <w:lvl w:ilvl="3" w:tplc="0809000F" w:tentative="1">
      <w:start w:val="1"/>
      <w:numFmt w:val="decimal"/>
      <w:lvlText w:val="%4."/>
      <w:lvlJc w:val="left"/>
      <w:pPr>
        <w:ind w:left="1746" w:hanging="360"/>
      </w:pPr>
    </w:lvl>
    <w:lvl w:ilvl="4" w:tplc="08090019" w:tentative="1">
      <w:start w:val="1"/>
      <w:numFmt w:val="lowerLetter"/>
      <w:lvlText w:val="%5."/>
      <w:lvlJc w:val="left"/>
      <w:pPr>
        <w:ind w:left="2466" w:hanging="360"/>
      </w:pPr>
    </w:lvl>
    <w:lvl w:ilvl="5" w:tplc="0809001B" w:tentative="1">
      <w:start w:val="1"/>
      <w:numFmt w:val="lowerRoman"/>
      <w:lvlText w:val="%6."/>
      <w:lvlJc w:val="right"/>
      <w:pPr>
        <w:ind w:left="3186" w:hanging="180"/>
      </w:pPr>
    </w:lvl>
    <w:lvl w:ilvl="6" w:tplc="0809000F" w:tentative="1">
      <w:start w:val="1"/>
      <w:numFmt w:val="decimal"/>
      <w:lvlText w:val="%7."/>
      <w:lvlJc w:val="left"/>
      <w:pPr>
        <w:ind w:left="3906" w:hanging="360"/>
      </w:pPr>
    </w:lvl>
    <w:lvl w:ilvl="7" w:tplc="08090019" w:tentative="1">
      <w:start w:val="1"/>
      <w:numFmt w:val="lowerLetter"/>
      <w:lvlText w:val="%8."/>
      <w:lvlJc w:val="left"/>
      <w:pPr>
        <w:ind w:left="4626" w:hanging="360"/>
      </w:pPr>
    </w:lvl>
    <w:lvl w:ilvl="8" w:tplc="08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2" w15:restartNumberingAfterBreak="0">
    <w:nsid w:val="5ACC01A1"/>
    <w:multiLevelType w:val="hybridMultilevel"/>
    <w:tmpl w:val="746CE2B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6C7A63"/>
    <w:multiLevelType w:val="hybridMultilevel"/>
    <w:tmpl w:val="5B0C4DC4"/>
    <w:lvl w:ilvl="0" w:tplc="1FA8C252">
      <w:start w:val="1"/>
      <w:numFmt w:val="lowerLetter"/>
      <w:lvlText w:val="%1."/>
      <w:lvlJc w:val="left"/>
      <w:pPr>
        <w:ind w:left="1094" w:hanging="5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19" w:hanging="360"/>
      </w:pPr>
    </w:lvl>
    <w:lvl w:ilvl="2" w:tplc="0809001B" w:tentative="1">
      <w:start w:val="1"/>
      <w:numFmt w:val="lowerRoman"/>
      <w:lvlText w:val="%3."/>
      <w:lvlJc w:val="right"/>
      <w:pPr>
        <w:ind w:left="2339" w:hanging="180"/>
      </w:pPr>
    </w:lvl>
    <w:lvl w:ilvl="3" w:tplc="0809000F" w:tentative="1">
      <w:start w:val="1"/>
      <w:numFmt w:val="decimal"/>
      <w:lvlText w:val="%4."/>
      <w:lvlJc w:val="left"/>
      <w:pPr>
        <w:ind w:left="3059" w:hanging="360"/>
      </w:pPr>
    </w:lvl>
    <w:lvl w:ilvl="4" w:tplc="08090019" w:tentative="1">
      <w:start w:val="1"/>
      <w:numFmt w:val="lowerLetter"/>
      <w:lvlText w:val="%5."/>
      <w:lvlJc w:val="left"/>
      <w:pPr>
        <w:ind w:left="3779" w:hanging="360"/>
      </w:pPr>
    </w:lvl>
    <w:lvl w:ilvl="5" w:tplc="0809001B" w:tentative="1">
      <w:start w:val="1"/>
      <w:numFmt w:val="lowerRoman"/>
      <w:lvlText w:val="%6."/>
      <w:lvlJc w:val="right"/>
      <w:pPr>
        <w:ind w:left="4499" w:hanging="180"/>
      </w:pPr>
    </w:lvl>
    <w:lvl w:ilvl="6" w:tplc="0809000F" w:tentative="1">
      <w:start w:val="1"/>
      <w:numFmt w:val="decimal"/>
      <w:lvlText w:val="%7."/>
      <w:lvlJc w:val="left"/>
      <w:pPr>
        <w:ind w:left="5219" w:hanging="360"/>
      </w:pPr>
    </w:lvl>
    <w:lvl w:ilvl="7" w:tplc="08090019" w:tentative="1">
      <w:start w:val="1"/>
      <w:numFmt w:val="lowerLetter"/>
      <w:lvlText w:val="%8."/>
      <w:lvlJc w:val="left"/>
      <w:pPr>
        <w:ind w:left="5939" w:hanging="360"/>
      </w:pPr>
    </w:lvl>
    <w:lvl w:ilvl="8" w:tplc="080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3"/>
  </w:num>
  <w:num w:numId="13">
    <w:abstractNumId w:val="3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8F4"/>
    <w:rsid w:val="000038DC"/>
    <w:rsid w:val="000115AF"/>
    <w:rsid w:val="000161A1"/>
    <w:rsid w:val="000279F6"/>
    <w:rsid w:val="0003175D"/>
    <w:rsid w:val="00043550"/>
    <w:rsid w:val="000548F0"/>
    <w:rsid w:val="000629B4"/>
    <w:rsid w:val="00067D20"/>
    <w:rsid w:val="00070104"/>
    <w:rsid w:val="00083DD4"/>
    <w:rsid w:val="000A6867"/>
    <w:rsid w:val="000F5C97"/>
    <w:rsid w:val="001008FC"/>
    <w:rsid w:val="0012183A"/>
    <w:rsid w:val="00124EC7"/>
    <w:rsid w:val="001315DA"/>
    <w:rsid w:val="00153B23"/>
    <w:rsid w:val="001544DE"/>
    <w:rsid w:val="00156087"/>
    <w:rsid w:val="001830A9"/>
    <w:rsid w:val="001B2E84"/>
    <w:rsid w:val="001F38F4"/>
    <w:rsid w:val="00204A4F"/>
    <w:rsid w:val="002137B6"/>
    <w:rsid w:val="00213CEA"/>
    <w:rsid w:val="00294537"/>
    <w:rsid w:val="002A49AD"/>
    <w:rsid w:val="002C7428"/>
    <w:rsid w:val="002D3AC5"/>
    <w:rsid w:val="002D6AE5"/>
    <w:rsid w:val="003020DC"/>
    <w:rsid w:val="00357CAE"/>
    <w:rsid w:val="00384011"/>
    <w:rsid w:val="0039544B"/>
    <w:rsid w:val="003A4F60"/>
    <w:rsid w:val="003B127D"/>
    <w:rsid w:val="00400221"/>
    <w:rsid w:val="00475A58"/>
    <w:rsid w:val="004A7CF1"/>
    <w:rsid w:val="004B077F"/>
    <w:rsid w:val="004B7225"/>
    <w:rsid w:val="004C3431"/>
    <w:rsid w:val="004D279E"/>
    <w:rsid w:val="004D7264"/>
    <w:rsid w:val="00536A43"/>
    <w:rsid w:val="00540820"/>
    <w:rsid w:val="00546727"/>
    <w:rsid w:val="00556F7C"/>
    <w:rsid w:val="005625EF"/>
    <w:rsid w:val="005720DA"/>
    <w:rsid w:val="005D2414"/>
    <w:rsid w:val="005D41E2"/>
    <w:rsid w:val="005D4B4B"/>
    <w:rsid w:val="005D6AC7"/>
    <w:rsid w:val="005E11CE"/>
    <w:rsid w:val="005F1B11"/>
    <w:rsid w:val="006522FA"/>
    <w:rsid w:val="0067329B"/>
    <w:rsid w:val="006917EC"/>
    <w:rsid w:val="006A3757"/>
    <w:rsid w:val="006B1F9D"/>
    <w:rsid w:val="006E6636"/>
    <w:rsid w:val="00754C19"/>
    <w:rsid w:val="0076306E"/>
    <w:rsid w:val="00770777"/>
    <w:rsid w:val="00774EB6"/>
    <w:rsid w:val="007A1CCE"/>
    <w:rsid w:val="007A7F13"/>
    <w:rsid w:val="007C4FD9"/>
    <w:rsid w:val="007E18D9"/>
    <w:rsid w:val="007F502C"/>
    <w:rsid w:val="00816668"/>
    <w:rsid w:val="00832F8A"/>
    <w:rsid w:val="00834244"/>
    <w:rsid w:val="008557F8"/>
    <w:rsid w:val="00886292"/>
    <w:rsid w:val="008873E5"/>
    <w:rsid w:val="008A12FC"/>
    <w:rsid w:val="00900678"/>
    <w:rsid w:val="00910BAB"/>
    <w:rsid w:val="0091402F"/>
    <w:rsid w:val="00961538"/>
    <w:rsid w:val="00984B7D"/>
    <w:rsid w:val="00985722"/>
    <w:rsid w:val="009B24FE"/>
    <w:rsid w:val="009B3555"/>
    <w:rsid w:val="009B77DE"/>
    <w:rsid w:val="00A05B11"/>
    <w:rsid w:val="00A6743B"/>
    <w:rsid w:val="00A84570"/>
    <w:rsid w:val="00AA60C4"/>
    <w:rsid w:val="00AB7C67"/>
    <w:rsid w:val="00AD472C"/>
    <w:rsid w:val="00AD4AD1"/>
    <w:rsid w:val="00AF1691"/>
    <w:rsid w:val="00B35A21"/>
    <w:rsid w:val="00B40C4A"/>
    <w:rsid w:val="00B43489"/>
    <w:rsid w:val="00B45B2A"/>
    <w:rsid w:val="00B46DA6"/>
    <w:rsid w:val="00B54076"/>
    <w:rsid w:val="00B54A08"/>
    <w:rsid w:val="00B54C60"/>
    <w:rsid w:val="00BD1017"/>
    <w:rsid w:val="00C079F1"/>
    <w:rsid w:val="00C207EA"/>
    <w:rsid w:val="00C40F28"/>
    <w:rsid w:val="00C43746"/>
    <w:rsid w:val="00C84315"/>
    <w:rsid w:val="00C85FAE"/>
    <w:rsid w:val="00CB72C0"/>
    <w:rsid w:val="00CE1016"/>
    <w:rsid w:val="00D33F45"/>
    <w:rsid w:val="00D62870"/>
    <w:rsid w:val="00D7719B"/>
    <w:rsid w:val="00DA1DDB"/>
    <w:rsid w:val="00E05E8D"/>
    <w:rsid w:val="00E07781"/>
    <w:rsid w:val="00E25724"/>
    <w:rsid w:val="00E65585"/>
    <w:rsid w:val="00EB5FD6"/>
    <w:rsid w:val="00ED05F3"/>
    <w:rsid w:val="00ED196D"/>
    <w:rsid w:val="00ED48A2"/>
    <w:rsid w:val="00F33FBB"/>
    <w:rsid w:val="00F34F49"/>
    <w:rsid w:val="00F450CB"/>
    <w:rsid w:val="00F746B1"/>
    <w:rsid w:val="00F772D8"/>
    <w:rsid w:val="00F825FF"/>
    <w:rsid w:val="00FA12DF"/>
    <w:rsid w:val="2F65BF76"/>
    <w:rsid w:val="36978BB5"/>
    <w:rsid w:val="5F48AAC2"/>
    <w:rsid w:val="7D10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DB197"/>
  <w15:chartTrackingRefBased/>
  <w15:docId w15:val="{C6B3862E-676B-40CB-97D1-60788704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41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D6A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07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2E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2_sj,List Paragraph1,Listenabsatz1"/>
    <w:basedOn w:val="Normal"/>
    <w:link w:val="ListParagraphChar"/>
    <w:uiPriority w:val="34"/>
    <w:qFormat/>
    <w:rsid w:val="001F38F4"/>
    <w:pPr>
      <w:spacing w:after="0" w:line="240" w:lineRule="auto"/>
      <w:ind w:left="72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5F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F1B1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6AE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ormaltextrun">
    <w:name w:val="normaltextrun"/>
    <w:basedOn w:val="DefaultParagraphFont"/>
    <w:rsid w:val="002D6AE5"/>
  </w:style>
  <w:style w:type="character" w:customStyle="1" w:styleId="findhit">
    <w:name w:val="findhit"/>
    <w:basedOn w:val="DefaultParagraphFont"/>
    <w:rsid w:val="002D6AE5"/>
  </w:style>
  <w:style w:type="character" w:customStyle="1" w:styleId="superscript">
    <w:name w:val="superscript"/>
    <w:basedOn w:val="DefaultParagraphFont"/>
    <w:rsid w:val="002D6AE5"/>
  </w:style>
  <w:style w:type="character" w:styleId="FollowedHyperlink">
    <w:name w:val="FollowedHyperlink"/>
    <w:basedOn w:val="DefaultParagraphFont"/>
    <w:uiPriority w:val="99"/>
    <w:semiHidden/>
    <w:unhideWhenUsed/>
    <w:rsid w:val="00C40F2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0F2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2E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Heading 2_sj Char,List Paragraph1 Char,Listenabsatz1 Char"/>
    <w:link w:val="ListParagraph"/>
    <w:uiPriority w:val="34"/>
    <w:qFormat/>
    <w:rsid w:val="001B2E84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5D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7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7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472C"/>
    <w:rPr>
      <w:vertAlign w:val="superscript"/>
    </w:rPr>
  </w:style>
  <w:style w:type="table" w:customStyle="1" w:styleId="TableGrid1">
    <w:name w:val="Table Grid1"/>
    <w:rsid w:val="00BD1017"/>
    <w:pPr>
      <w:spacing w:after="0" w:line="240" w:lineRule="auto"/>
    </w:pPr>
    <w:rPr>
      <w:rFonts w:eastAsiaTheme="minorEastAsia"/>
      <w:lang w:val="en-IE"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43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3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3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7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74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207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link w:val="TitleChar"/>
    <w:qFormat/>
    <w:rsid w:val="00D7719B"/>
    <w:pPr>
      <w:spacing w:after="0" w:line="280" w:lineRule="atLeast"/>
      <w:outlineLvl w:val="0"/>
    </w:pPr>
    <w:rPr>
      <w:rFonts w:ascii="Arial" w:eastAsia="Times New Roman" w:hAnsi="Arial" w:cs="Times New Roman"/>
      <w:noProof/>
      <w:kern w:val="28"/>
      <w:sz w:val="24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7719B"/>
    <w:rPr>
      <w:rFonts w:ascii="Arial" w:eastAsia="Times New Roman" w:hAnsi="Arial" w:cs="Times New Roman"/>
      <w:noProof/>
      <w:kern w:val="28"/>
      <w:sz w:val="24"/>
      <w:szCs w:val="20"/>
      <w:lang w:eastAsia="en-GB"/>
    </w:rPr>
  </w:style>
  <w:style w:type="table" w:customStyle="1" w:styleId="TableGrid0">
    <w:name w:val="Table Grid0"/>
    <w:basedOn w:val="TableNormal"/>
    <w:uiPriority w:val="39"/>
    <w:rsid w:val="002C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1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016"/>
  </w:style>
  <w:style w:type="paragraph" w:styleId="Footer">
    <w:name w:val="footer"/>
    <w:basedOn w:val="Normal"/>
    <w:link w:val="FooterChar"/>
    <w:unhideWhenUsed/>
    <w:rsid w:val="00CE1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E1016"/>
  </w:style>
  <w:style w:type="paragraph" w:customStyle="1" w:styleId="Titre">
    <w:name w:val="Titre"/>
    <w:next w:val="BodyText"/>
    <w:rsid w:val="00F825FF"/>
    <w:pPr>
      <w:suppressAutoHyphens/>
      <w:spacing w:after="0" w:line="280" w:lineRule="atLeast"/>
    </w:pPr>
    <w:rPr>
      <w:rFonts w:ascii="Arial" w:eastAsia="Times New Roman" w:hAnsi="Arial" w:cs="Arial"/>
      <w:kern w:val="2"/>
      <w:sz w:val="24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825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2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par.org/documents?d=3305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par.org/documents?d=3406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A4D5F59A39140A75DCE010E7429A8" ma:contentTypeVersion="6" ma:contentTypeDescription="Create a new document." ma:contentTypeScope="" ma:versionID="49e5b75d7d27396025268267b196f224">
  <xsd:schema xmlns:xsd="http://www.w3.org/2001/XMLSchema" xmlns:xs="http://www.w3.org/2001/XMLSchema" xmlns:p="http://schemas.microsoft.com/office/2006/metadata/properties" xmlns:ns2="09740089-1718-4048-adf1-f9d7549c2ff8" xmlns:ns3="81fc944f-0879-404a-9dcb-09a6eb2c57f3" targetNamespace="http://schemas.microsoft.com/office/2006/metadata/properties" ma:root="true" ma:fieldsID="26b9fd133a9064a33a454fde9ea3c2c4" ns2:_="" ns3:_="">
    <xsd:import namespace="09740089-1718-4048-adf1-f9d7549c2ff8"/>
    <xsd:import namespace="81fc944f-0879-404a-9dcb-09a6eb2c5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40089-1718-4048-adf1-f9d7549c2f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c944f-0879-404a-9dcb-09a6eb2c57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7218E-76E9-4EE1-B856-51753CB16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A1D8E-66DB-4991-8AE1-FEF76747D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40089-1718-4048-adf1-f9d7549c2ff8"/>
    <ds:schemaRef ds:uri="81fc944f-0879-404a-9dcb-09a6eb2c5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E19C2E-EB7D-4022-B9CB-41E8F307D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D440A6-C6A4-42D4-94BF-AC0E44A36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Links>
    <vt:vector size="12" baseType="variant">
      <vt:variant>
        <vt:i4>2490421</vt:i4>
      </vt:variant>
      <vt:variant>
        <vt:i4>3</vt:i4>
      </vt:variant>
      <vt:variant>
        <vt:i4>0</vt:i4>
      </vt:variant>
      <vt:variant>
        <vt:i4>5</vt:i4>
      </vt:variant>
      <vt:variant>
        <vt:lpwstr>https://www.ospar.org/documents?d=33058</vt:lpwstr>
      </vt:variant>
      <vt:variant>
        <vt:lpwstr/>
      </vt:variant>
      <vt:variant>
        <vt:i4>2228277</vt:i4>
      </vt:variant>
      <vt:variant>
        <vt:i4>0</vt:i4>
      </vt:variant>
      <vt:variant>
        <vt:i4>0</vt:i4>
      </vt:variant>
      <vt:variant>
        <vt:i4>5</vt:i4>
      </vt:variant>
      <vt:variant>
        <vt:lpwstr>https://www.ospar.org/documents?d=34060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Judd (Cefas)</dc:creator>
  <cp:keywords/>
  <dc:description/>
  <cp:lastModifiedBy>Lucy Ritchie</cp:lastModifiedBy>
  <cp:revision>14</cp:revision>
  <dcterms:created xsi:type="dcterms:W3CDTF">2022-03-23T14:52:00Z</dcterms:created>
  <dcterms:modified xsi:type="dcterms:W3CDTF">2022-03-24T17:33:00Z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0c2ddd0-afbf-49e4-8b02-da81def1ba6b_Enabled">
    <vt:lpwstr>True</vt:lpwstr>
  </property>
  <property fmtid="{D5CDD505-2E9C-101B-9397-08002B2CF9AE}" pid="3" name="MSIP_Label_a0c2ddd0-afbf-49e4-8b02-da81def1ba6b_SiteId">
    <vt:lpwstr>eeea3199-afa0-41eb-bbf2-f6e42c3da7cf</vt:lpwstr>
  </property>
  <property fmtid="{D5CDD505-2E9C-101B-9397-08002B2CF9AE}" pid="4" name="MSIP_Label_a0c2ddd0-afbf-49e4-8b02-da81def1ba6b_Owner">
    <vt:lpwstr>adrian.judd@cefas.co.uk</vt:lpwstr>
  </property>
  <property fmtid="{D5CDD505-2E9C-101B-9397-08002B2CF9AE}" pid="5" name="MSIP_Label_a0c2ddd0-afbf-49e4-8b02-da81def1ba6b_SetDate">
    <vt:lpwstr>2022-02-23T10:30:27.0321678Z</vt:lpwstr>
  </property>
  <property fmtid="{D5CDD505-2E9C-101B-9397-08002B2CF9AE}" pid="6" name="MSIP_Label_a0c2ddd0-afbf-49e4-8b02-da81def1ba6b_Name">
    <vt:lpwstr>Official</vt:lpwstr>
  </property>
  <property fmtid="{D5CDD505-2E9C-101B-9397-08002B2CF9AE}" pid="7" name="MSIP_Label_a0c2ddd0-afbf-49e4-8b02-da81def1ba6b_Application">
    <vt:lpwstr>Microsoft Azure Information Protection</vt:lpwstr>
  </property>
  <property fmtid="{D5CDD505-2E9C-101B-9397-08002B2CF9AE}" pid="8" name="MSIP_Label_a0c2ddd0-afbf-49e4-8b02-da81def1ba6b_ActionId">
    <vt:lpwstr>b50b6563-4592-469e-8c85-6441b1e80cb6</vt:lpwstr>
  </property>
  <property fmtid="{D5CDD505-2E9C-101B-9397-08002B2CF9AE}" pid="9" name="MSIP_Label_a0c2ddd0-afbf-49e4-8b02-da81def1ba6b_Extended_MSFT_Method">
    <vt:lpwstr>Automatic</vt:lpwstr>
  </property>
  <property fmtid="{D5CDD505-2E9C-101B-9397-08002B2CF9AE}" pid="10" name="Sensitivity">
    <vt:lpwstr>Official</vt:lpwstr>
  </property>
  <property fmtid="{D5CDD505-2E9C-101B-9397-08002B2CF9AE}" pid="11" name="ContentTypeId">
    <vt:lpwstr>0x0101000B9A4D5F59A39140A75DCE010E7429A8</vt:lpwstr>
  </property>
</Properties>
</file>